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678B53FB">
                <wp:simplePos x="0" y="0"/>
                <wp:positionH relativeFrom="page">
                  <wp:posOffset>1662211</wp:posOffset>
                </wp:positionH>
                <wp:positionV relativeFrom="page">
                  <wp:posOffset>657087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170AC8E0" w:rsidR="00D6544F" w:rsidRDefault="00D6544F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 MØTE I LEDERGRUPPA</w:t>
                            </w:r>
                          </w:p>
                          <w:p w14:paraId="24924946" w14:textId="77777777" w:rsidR="00D6544F" w:rsidRDefault="00D65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9pt;margin-top:51.7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" filled="f" stroked="f" strokeweight="1pt">
                <v:textbox>
                  <w:txbxContent>
                    <w:p w14:paraId="416D98F8" w14:textId="170AC8E0" w:rsidR="00D6544F" w:rsidRDefault="00D6544F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 MØTE I LEDERGRUPPA</w:t>
                      </w:r>
                    </w:p>
                    <w:p w14:paraId="24924946" w14:textId="77777777" w:rsidR="00D6544F" w:rsidRDefault="00D6544F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4CA266B5">
            <wp:extent cx="832881" cy="832881"/>
            <wp:effectExtent l="0" t="0" r="5715" b="571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8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0F48BA76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C47E7A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4B64B7">
        <w:rPr>
          <w:rFonts w:asciiTheme="majorHAnsi" w:hAnsiTheme="majorHAnsi"/>
          <w:color w:val="000000" w:themeColor="text1"/>
          <w:sz w:val="22"/>
          <w:szCs w:val="22"/>
        </w:rPr>
        <w:t>6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4B64B7">
        <w:rPr>
          <w:rFonts w:asciiTheme="majorHAnsi" w:hAnsiTheme="majorHAnsi"/>
          <w:color w:val="000000" w:themeColor="text1"/>
          <w:sz w:val="22"/>
          <w:szCs w:val="22"/>
        </w:rPr>
        <w:t>september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6F3E2416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C33A8">
        <w:rPr>
          <w:rFonts w:asciiTheme="majorHAnsi" w:hAnsiTheme="majorHAnsi"/>
          <w:sz w:val="22"/>
        </w:rPr>
        <w:t>Sykkel</w:t>
      </w:r>
      <w:r w:rsidR="004B64B7">
        <w:rPr>
          <w:rFonts w:asciiTheme="majorHAnsi" w:hAnsiTheme="majorHAnsi"/>
          <w:sz w:val="22"/>
        </w:rPr>
        <w:t>, tennis</w:t>
      </w:r>
      <w:r w:rsidR="00416072">
        <w:rPr>
          <w:rFonts w:asciiTheme="majorHAnsi" w:hAnsiTheme="majorHAnsi"/>
          <w:sz w:val="22"/>
        </w:rPr>
        <w:t xml:space="preserve">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14464217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</w:t>
      </w:r>
      <w:r w:rsidR="004B64B7">
        <w:rPr>
          <w:rFonts w:asciiTheme="majorHAnsi" w:hAnsiTheme="majorHAnsi"/>
          <w:sz w:val="22"/>
          <w:szCs w:val="22"/>
        </w:rPr>
        <w:t>6</w:t>
      </w:r>
      <w:r w:rsidR="00703269">
        <w:rPr>
          <w:rFonts w:asciiTheme="majorHAnsi" w:hAnsiTheme="majorHAnsi"/>
          <w:sz w:val="22"/>
          <w:szCs w:val="22"/>
        </w:rPr>
        <w:t>.0</w:t>
      </w:r>
      <w:r w:rsidR="004B64B7">
        <w:rPr>
          <w:rFonts w:asciiTheme="majorHAnsi" w:hAnsiTheme="majorHAnsi"/>
          <w:sz w:val="22"/>
          <w:szCs w:val="22"/>
        </w:rPr>
        <w:t>9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0969F7CD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CF4018">
        <w:rPr>
          <w:rFonts w:asciiTheme="majorHAnsi" w:hAnsiTheme="majorHAnsi"/>
          <w:sz w:val="22"/>
          <w:szCs w:val="22"/>
        </w:rPr>
        <w:t>2</w:t>
      </w:r>
      <w:r w:rsidR="004B64B7">
        <w:rPr>
          <w:rFonts w:asciiTheme="majorHAnsi" w:hAnsiTheme="majorHAnsi"/>
          <w:sz w:val="22"/>
          <w:szCs w:val="22"/>
        </w:rPr>
        <w:t>9</w:t>
      </w:r>
      <w:r w:rsidR="00703269">
        <w:rPr>
          <w:rFonts w:asciiTheme="majorHAnsi" w:hAnsiTheme="majorHAnsi"/>
          <w:sz w:val="22"/>
          <w:szCs w:val="22"/>
        </w:rPr>
        <w:t>.0</w:t>
      </w:r>
      <w:r w:rsidR="004B64B7">
        <w:rPr>
          <w:rFonts w:asciiTheme="majorHAnsi" w:hAnsiTheme="majorHAnsi"/>
          <w:sz w:val="22"/>
          <w:szCs w:val="22"/>
        </w:rPr>
        <w:t>8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C32FFE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Pr="003F19FC" w:rsidRDefault="00675F8C" w:rsidP="00C32FFE">
      <w:pPr>
        <w:rPr>
          <w:rFonts w:asciiTheme="majorHAnsi" w:hAnsiTheme="majorHAnsi" w:cstheme="majorHAnsi"/>
          <w:sz w:val="16"/>
          <w:szCs w:val="16"/>
        </w:rPr>
      </w:pPr>
    </w:p>
    <w:p w14:paraId="3BE26BB8" w14:textId="7E775455" w:rsidR="00E9419E" w:rsidRPr="004B64B7" w:rsidRDefault="008B16F7" w:rsidP="004B64B7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</w:t>
      </w:r>
      <w:r w:rsidR="004B64B7">
        <w:rPr>
          <w:rFonts w:asciiTheme="majorHAnsi" w:hAnsiTheme="majorHAnsi"/>
          <w:b/>
          <w:color w:val="000000" w:themeColor="text1"/>
        </w:rPr>
        <w:t xml:space="preserve">er: </w:t>
      </w:r>
    </w:p>
    <w:p w14:paraId="061EC462" w14:textId="1C94F68E" w:rsidR="004F01AA" w:rsidRPr="004F01AA" w:rsidRDefault="004F01AA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left="851" w:hanging="567"/>
        <w:rPr>
          <w:rFonts w:asciiTheme="majorHAnsi" w:hAnsiTheme="majorHAnsi"/>
          <w:sz w:val="22"/>
          <w:szCs w:val="22"/>
        </w:rPr>
      </w:pPr>
      <w:hyperlink r:id="rId9" w:history="1">
        <w:r w:rsidRPr="004F01AA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Kartleggingsskjema avdelingene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Pr="0073561C">
        <w:rPr>
          <w:rFonts w:asciiTheme="majorHAnsi" w:hAnsiTheme="majorHAnsi"/>
          <w:b/>
          <w:sz w:val="22"/>
          <w:szCs w:val="22"/>
        </w:rPr>
        <w:t>– Hver avdeling får 5 min til å gjennomgå status.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5E988FC3" w14:textId="7155675D" w:rsidR="0073561C" w:rsidRDefault="003B5D48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0" w:history="1">
        <w:r w:rsidR="0073561C" w:rsidRPr="00DF7C9A">
          <w:rPr>
            <w:rStyle w:val="Hyperkobling"/>
            <w:rFonts w:asciiTheme="majorHAnsi" w:hAnsiTheme="majorHAnsi"/>
            <w:b/>
            <w:sz w:val="22"/>
          </w:rPr>
          <w:t>Budsjett 2020</w:t>
        </w:r>
      </w:hyperlink>
      <w:r w:rsidR="0073561C">
        <w:rPr>
          <w:rFonts w:asciiTheme="majorHAnsi" w:hAnsiTheme="majorHAnsi"/>
          <w:b/>
          <w:color w:val="000000" w:themeColor="text1"/>
          <w:sz w:val="22"/>
        </w:rPr>
        <w:t xml:space="preserve"> – Mal og frister. </w:t>
      </w:r>
    </w:p>
    <w:p w14:paraId="3962C36C" w14:textId="75FE25CF" w:rsidR="004F01AA" w:rsidRPr="004F01AA" w:rsidRDefault="007C611B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 w:rsidRPr="00DF7C9A">
        <w:rPr>
          <w:rFonts w:asciiTheme="majorHAnsi" w:hAnsiTheme="majorHAnsi"/>
          <w:b/>
          <w:sz w:val="22"/>
        </w:rPr>
        <w:t>Treningstider innendørs vintersesongen 2019/2020</w:t>
      </w:r>
      <w:r>
        <w:rPr>
          <w:rFonts w:asciiTheme="majorHAnsi" w:hAnsiTheme="majorHAnsi"/>
          <w:b/>
          <w:color w:val="000000" w:themeColor="text1"/>
          <w:sz w:val="22"/>
        </w:rPr>
        <w:t xml:space="preserve"> - Endelig tildeling</w:t>
      </w:r>
      <w:r w:rsidR="00DF7C9A">
        <w:rPr>
          <w:rFonts w:asciiTheme="majorHAnsi" w:hAnsiTheme="majorHAnsi"/>
          <w:b/>
          <w:color w:val="000000" w:themeColor="text1"/>
          <w:sz w:val="22"/>
        </w:rPr>
        <w:t xml:space="preserve">, </w:t>
      </w:r>
      <w:proofErr w:type="spellStart"/>
      <w:r w:rsidR="00DF7C9A">
        <w:rPr>
          <w:rFonts w:asciiTheme="majorHAnsi" w:hAnsiTheme="majorHAnsi"/>
          <w:b/>
          <w:color w:val="000000" w:themeColor="text1"/>
          <w:sz w:val="22"/>
        </w:rPr>
        <w:t>ref</w:t>
      </w:r>
      <w:proofErr w:type="spellEnd"/>
      <w:r w:rsidR="00DF7C9A">
        <w:rPr>
          <w:rFonts w:asciiTheme="majorHAnsi" w:hAnsiTheme="majorHAnsi"/>
          <w:b/>
          <w:color w:val="000000" w:themeColor="text1"/>
          <w:sz w:val="22"/>
        </w:rPr>
        <w:t xml:space="preserve"> epost sendt 25/9</w:t>
      </w:r>
      <w:r w:rsidR="0073561C">
        <w:rPr>
          <w:rFonts w:asciiTheme="majorHAnsi" w:hAnsiTheme="majorHAnsi"/>
          <w:b/>
          <w:color w:val="000000" w:themeColor="text1"/>
          <w:sz w:val="22"/>
        </w:rPr>
        <w:t>.</w:t>
      </w:r>
    </w:p>
    <w:p w14:paraId="305DB528" w14:textId="4D5A2B9E" w:rsidR="0073561C" w:rsidRDefault="0073561C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Oppstart vintersesongen – Bjølsen kunstgress, Voldsløkka kunstis, traktor</w:t>
      </w:r>
      <w:r w:rsidR="003B5D48">
        <w:rPr>
          <w:rFonts w:asciiTheme="majorHAnsi" w:hAnsiTheme="majorHAnsi"/>
          <w:b/>
          <w:color w:val="000000" w:themeColor="text1"/>
          <w:sz w:val="22"/>
        </w:rPr>
        <w:t>, politiattester</w:t>
      </w:r>
      <w:r>
        <w:rPr>
          <w:rFonts w:asciiTheme="majorHAnsi" w:hAnsiTheme="majorHAnsi"/>
          <w:b/>
          <w:color w:val="000000" w:themeColor="text1"/>
          <w:sz w:val="22"/>
        </w:rPr>
        <w:t xml:space="preserve">. </w:t>
      </w:r>
    </w:p>
    <w:p w14:paraId="5E49DC1F" w14:textId="77777777" w:rsidR="0073561C" w:rsidRDefault="0073561C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Avdelingenes rolle i rekrutteringsarbeidet? – Hva er gjort hittil i 2019?</w:t>
      </w:r>
    </w:p>
    <w:p w14:paraId="058EF6BE" w14:textId="320815A5" w:rsidR="004F01AA" w:rsidRDefault="0073561C" w:rsidP="0073561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3561C">
        <w:rPr>
          <w:rFonts w:ascii="Calibri" w:eastAsia="Calibri" w:hAnsi="Calibri" w:cs="Calibri"/>
          <w:b/>
          <w:color w:val="000000"/>
          <w:sz w:val="22"/>
          <w:szCs w:val="22"/>
        </w:rPr>
        <w:t>Tilby ungdom som slutter trening i annen idrett – Finne praktisk ordning/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 w:rsidRPr="0073561C">
        <w:rPr>
          <w:rFonts w:ascii="Calibri" w:eastAsia="Calibri" w:hAnsi="Calibri" w:cs="Calibri"/>
          <w:b/>
          <w:color w:val="000000"/>
          <w:sz w:val="22"/>
          <w:szCs w:val="22"/>
        </w:rPr>
        <w:t>ystem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7018DAF" w14:textId="4FF593D0" w:rsidR="00B70DC6" w:rsidRDefault="00B70DC6" w:rsidP="0073561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Trenerfora høst 2019 – Dato, ansvarlige, agenda? </w:t>
      </w:r>
      <w:bookmarkStart w:id="0" w:name="_GoBack"/>
      <w:bookmarkEnd w:id="0"/>
    </w:p>
    <w:p w14:paraId="15FB8EE2" w14:textId="0E6E373D" w:rsidR="0073561C" w:rsidRPr="0073561C" w:rsidRDefault="0073561C" w:rsidP="0073561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Voksenidretten i Sagene IF – </w:t>
      </w:r>
      <w:r w:rsidR="00D6544F">
        <w:rPr>
          <w:rFonts w:ascii="Calibri" w:eastAsia="Calibri" w:hAnsi="Calibri" w:cs="Calibri"/>
          <w:b/>
          <w:color w:val="000000"/>
          <w:sz w:val="22"/>
          <w:szCs w:val="22"/>
        </w:rPr>
        <w:t xml:space="preserve">Plan og retning? </w:t>
      </w:r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17FBD017" w14:textId="56E19E37" w:rsidR="00B70DC6" w:rsidRPr="00B70DC6" w:rsidRDefault="00BA5EBC" w:rsidP="00B70DC6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7AB01A92" w14:textId="0B77EE8E" w:rsidR="004B64B7" w:rsidRPr="004B64B7" w:rsidRDefault="004B64B7" w:rsidP="004B64B7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Konsertdugnad 2020 – Kort info om status. </w:t>
      </w:r>
    </w:p>
    <w:p w14:paraId="6143C767" w14:textId="08C14CE8" w:rsidR="004B64B7" w:rsidRPr="004B64B7" w:rsidRDefault="004B64B7" w:rsidP="004B64B7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Teoretisk brannøvelse i Bjølsenhallen og klubbhuset 22. Oktober kl. 17 – Info om gjennomføring. </w:t>
      </w:r>
    </w:p>
    <w:p w14:paraId="531CB39A" w14:textId="4D68FA02" w:rsidR="00FC7312" w:rsidRPr="00E621C1" w:rsidRDefault="003B5D48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1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975A1F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E621C1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juli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C33A8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C33A8" w:rsidRPr="001C33A8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 xml:space="preserve">Rødt betyr stopp eller </w:t>
      </w:r>
      <w:proofErr w:type="spellStart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ombudsjettering</w:t>
      </w:r>
      <w:proofErr w:type="spellEnd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!</w:t>
      </w:r>
    </w:p>
    <w:p w14:paraId="1F36C99D" w14:textId="138D21B8" w:rsidR="003B09CF" w:rsidRPr="00E621C1" w:rsidRDefault="003B5D48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2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- Overordnet</w:t>
      </w:r>
      <w:r w:rsidR="00FC7312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0F230858" w14:textId="75CB5369" w:rsidR="00FC7312" w:rsidRPr="00E621C1" w:rsidRDefault="003B5D48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Rapport ubetalte medlems- og treningsavgifter – Individnivå.</w:t>
        </w:r>
      </w:hyperlink>
      <w:r w:rsidR="00D7247E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(Du må være logget inn på Google konto)</w:t>
      </w:r>
    </w:p>
    <w:p w14:paraId="419FEEDA" w14:textId="76A57577" w:rsidR="00FC7312" w:rsidRPr="00E621C1" w:rsidRDefault="003B5D48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E621C1" w:rsidRDefault="003B5D48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675F8C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E621C1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E621C1">
        <w:rPr>
          <w:rFonts w:asciiTheme="majorHAnsi" w:hAnsiTheme="majorHAnsi"/>
          <w:sz w:val="22"/>
          <w:szCs w:val="22"/>
        </w:rPr>
        <w:t>.</w:t>
      </w:r>
      <w:r w:rsidR="00675F8C" w:rsidRPr="00E621C1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E621C1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E621C1">
        <w:rPr>
          <w:rFonts w:asciiTheme="majorHAnsi" w:hAnsiTheme="majorHAnsi"/>
          <w:sz w:val="22"/>
        </w:rPr>
        <w:t xml:space="preserve">Styrets arbeid – les innkallinger og protokoller </w:t>
      </w:r>
      <w:hyperlink r:id="rId16" w:history="1">
        <w:r w:rsidRPr="00E621C1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E621C1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E621C1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1B5E1DD4" w14:textId="77777777" w:rsidR="00762838" w:rsidRPr="003F19FC" w:rsidRDefault="00762838" w:rsidP="00634867">
      <w:pPr>
        <w:jc w:val="both"/>
        <w:rPr>
          <w:rFonts w:asciiTheme="majorHAnsi" w:hAnsiTheme="majorHAnsi"/>
          <w:b/>
          <w:sz w:val="16"/>
          <w:szCs w:val="16"/>
        </w:rPr>
      </w:pPr>
    </w:p>
    <w:p w14:paraId="5CBD40AA" w14:textId="567BFA78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25A3FEFC" w14:textId="77777777" w:rsidTr="004B64B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Pr="003F19FC" w:rsidRDefault="00634867" w:rsidP="00634867">
      <w:pPr>
        <w:pStyle w:val="Overskrift2"/>
        <w:spacing w:before="0"/>
        <w:rPr>
          <w:color w:val="auto"/>
          <w:sz w:val="16"/>
          <w:szCs w:val="16"/>
        </w:rPr>
      </w:pPr>
    </w:p>
    <w:p w14:paraId="36CD0E33" w14:textId="761A7E08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42FF6346" w14:textId="4CB6C6D0" w:rsidR="00975A1F" w:rsidRPr="00975A1F" w:rsidRDefault="003B5D48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17" w:history="1">
        <w:r w:rsidR="00975A1F" w:rsidRPr="00975A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r w:rsidR="00C32FFE">
        <w:rPr>
          <w:rFonts w:asciiTheme="majorHAnsi" w:hAnsiTheme="majorHAnsi"/>
          <w:sz w:val="22"/>
          <w:szCs w:val="22"/>
        </w:rPr>
        <w:t>–</w:t>
      </w:r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2FFE">
        <w:rPr>
          <w:rFonts w:asciiTheme="majorHAnsi" w:hAnsiTheme="majorHAnsi"/>
          <w:sz w:val="22"/>
          <w:szCs w:val="22"/>
        </w:rPr>
        <w:t>Rehab</w:t>
      </w:r>
      <w:proofErr w:type="spellEnd"/>
      <w:r w:rsidR="00C32FFE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6A881C39" w14:textId="70E9FD2E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F1023C7" w14:textId="60F2967D" w:rsidR="00C32FFE" w:rsidRPr="003F19FC" w:rsidRDefault="00C32FFE" w:rsidP="003F19FC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Budsjett 2020 </w:t>
      </w:r>
      <w:r w:rsidR="003F19FC">
        <w:rPr>
          <w:rFonts w:asciiTheme="majorHAnsi" w:hAnsiTheme="majorHAnsi"/>
          <w:sz w:val="22"/>
          <w:szCs w:val="22"/>
        </w:rPr>
        <w:t>og a</w:t>
      </w:r>
      <w:r w:rsidRPr="003F19FC">
        <w:rPr>
          <w:rFonts w:asciiTheme="majorHAnsi" w:hAnsiTheme="majorHAnsi"/>
          <w:sz w:val="22"/>
          <w:szCs w:val="22"/>
        </w:rPr>
        <w:t>nbefalinger fra økonomigruppa</w:t>
      </w:r>
    </w:p>
    <w:p w14:paraId="2CD9970C" w14:textId="19401A98" w:rsidR="00C32FFE" w:rsidRDefault="00C32FFE" w:rsidP="00C32FFE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3281E3C5" w14:textId="3D0C3357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Orra</w:t>
      </w:r>
      <w:proofErr w:type="spellEnd"/>
      <w:r>
        <w:rPr>
          <w:rFonts w:asciiTheme="majorHAnsi" w:hAnsiTheme="majorHAnsi"/>
          <w:sz w:val="22"/>
          <w:szCs w:val="22"/>
        </w:rPr>
        <w:t>- rutiner</w:t>
      </w:r>
    </w:p>
    <w:p w14:paraId="3D83B1E9" w14:textId="53F3B462" w:rsidR="001C33A8" w:rsidRPr="001C33A8" w:rsidRDefault="00975A1F" w:rsidP="001C33A8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100- års jubileum</w:t>
      </w:r>
    </w:p>
    <w:sectPr w:rsidR="001C33A8" w:rsidRPr="001C33A8" w:rsidSect="00A70DDE">
      <w:pgSz w:w="11900" w:h="16840"/>
      <w:pgMar w:top="851" w:right="560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7C553" w14:textId="77777777" w:rsidR="00D6544F" w:rsidRDefault="00D6544F">
      <w:r>
        <w:separator/>
      </w:r>
    </w:p>
  </w:endnote>
  <w:endnote w:type="continuationSeparator" w:id="0">
    <w:p w14:paraId="073867DE" w14:textId="77777777" w:rsidR="00D6544F" w:rsidRDefault="00D6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AED1F" w14:textId="77777777" w:rsidR="00D6544F" w:rsidRDefault="00D6544F">
      <w:r>
        <w:separator/>
      </w:r>
    </w:p>
  </w:footnote>
  <w:footnote w:type="continuationSeparator" w:id="0">
    <w:p w14:paraId="03813FD2" w14:textId="77777777" w:rsidR="00D6544F" w:rsidRDefault="00D6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601"/>
    <w:multiLevelType w:val="hybridMultilevel"/>
    <w:tmpl w:val="F47E3614"/>
    <w:lvl w:ilvl="0" w:tplc="0414000F">
      <w:start w:val="1"/>
      <w:numFmt w:val="decimal"/>
      <w:lvlText w:val="%1."/>
      <w:lvlJc w:val="left"/>
      <w:pPr>
        <w:ind w:left="1007" w:hanging="360"/>
      </w:pPr>
    </w:lvl>
    <w:lvl w:ilvl="1" w:tplc="04140019" w:tentative="1">
      <w:start w:val="1"/>
      <w:numFmt w:val="lowerLetter"/>
      <w:lvlText w:val="%2."/>
      <w:lvlJc w:val="left"/>
      <w:pPr>
        <w:ind w:left="1727" w:hanging="360"/>
      </w:pPr>
    </w:lvl>
    <w:lvl w:ilvl="2" w:tplc="0414001B" w:tentative="1">
      <w:start w:val="1"/>
      <w:numFmt w:val="lowerRoman"/>
      <w:lvlText w:val="%3."/>
      <w:lvlJc w:val="right"/>
      <w:pPr>
        <w:ind w:left="2447" w:hanging="180"/>
      </w:pPr>
    </w:lvl>
    <w:lvl w:ilvl="3" w:tplc="0414000F" w:tentative="1">
      <w:start w:val="1"/>
      <w:numFmt w:val="decimal"/>
      <w:lvlText w:val="%4."/>
      <w:lvlJc w:val="left"/>
      <w:pPr>
        <w:ind w:left="3167" w:hanging="360"/>
      </w:pPr>
    </w:lvl>
    <w:lvl w:ilvl="4" w:tplc="04140019" w:tentative="1">
      <w:start w:val="1"/>
      <w:numFmt w:val="lowerLetter"/>
      <w:lvlText w:val="%5."/>
      <w:lvlJc w:val="left"/>
      <w:pPr>
        <w:ind w:left="3887" w:hanging="360"/>
      </w:pPr>
    </w:lvl>
    <w:lvl w:ilvl="5" w:tplc="0414001B" w:tentative="1">
      <w:start w:val="1"/>
      <w:numFmt w:val="lowerRoman"/>
      <w:lvlText w:val="%6."/>
      <w:lvlJc w:val="right"/>
      <w:pPr>
        <w:ind w:left="4607" w:hanging="180"/>
      </w:pPr>
    </w:lvl>
    <w:lvl w:ilvl="6" w:tplc="0414000F" w:tentative="1">
      <w:start w:val="1"/>
      <w:numFmt w:val="decimal"/>
      <w:lvlText w:val="%7."/>
      <w:lvlJc w:val="left"/>
      <w:pPr>
        <w:ind w:left="5327" w:hanging="360"/>
      </w:pPr>
    </w:lvl>
    <w:lvl w:ilvl="7" w:tplc="04140019" w:tentative="1">
      <w:start w:val="1"/>
      <w:numFmt w:val="lowerLetter"/>
      <w:lvlText w:val="%8."/>
      <w:lvlJc w:val="left"/>
      <w:pPr>
        <w:ind w:left="6047" w:hanging="360"/>
      </w:pPr>
    </w:lvl>
    <w:lvl w:ilvl="8" w:tplc="0414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1A46"/>
    <w:multiLevelType w:val="hybridMultilevel"/>
    <w:tmpl w:val="44306D4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46C5"/>
    <w:multiLevelType w:val="hybridMultilevel"/>
    <w:tmpl w:val="69B019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5241"/>
    <w:multiLevelType w:val="hybridMultilevel"/>
    <w:tmpl w:val="8AD6BCDE"/>
    <w:lvl w:ilvl="0" w:tplc="6B680446">
      <w:start w:val="3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6BF1"/>
    <w:multiLevelType w:val="hybridMultilevel"/>
    <w:tmpl w:val="999A22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C256EE"/>
    <w:multiLevelType w:val="hybridMultilevel"/>
    <w:tmpl w:val="5B44ABCE"/>
    <w:lvl w:ilvl="0" w:tplc="4E626BC8">
      <w:start w:val="39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75558"/>
    <w:multiLevelType w:val="hybridMultilevel"/>
    <w:tmpl w:val="C9CE8F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A61D27"/>
    <w:multiLevelType w:val="hybridMultilevel"/>
    <w:tmpl w:val="2138DE1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15508B"/>
    <w:multiLevelType w:val="multilevel"/>
    <w:tmpl w:val="8AD6BCDE"/>
    <w:lvl w:ilvl="0">
      <w:start w:val="3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87C96"/>
    <w:multiLevelType w:val="hybridMultilevel"/>
    <w:tmpl w:val="942618B2"/>
    <w:lvl w:ilvl="0" w:tplc="0414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>
    <w:nsid w:val="3C9F5D93"/>
    <w:multiLevelType w:val="hybridMultilevel"/>
    <w:tmpl w:val="57F02E2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8C69B0"/>
    <w:multiLevelType w:val="hybridMultilevel"/>
    <w:tmpl w:val="9BFA725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DF23279"/>
    <w:multiLevelType w:val="hybridMultilevel"/>
    <w:tmpl w:val="F9D610E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4F66DD"/>
    <w:multiLevelType w:val="hybridMultilevel"/>
    <w:tmpl w:val="F7F408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050F8A"/>
    <w:multiLevelType w:val="hybridMultilevel"/>
    <w:tmpl w:val="AD8C74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6F0E28"/>
    <w:multiLevelType w:val="hybridMultilevel"/>
    <w:tmpl w:val="B3B230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2F74778"/>
    <w:multiLevelType w:val="hybridMultilevel"/>
    <w:tmpl w:val="2F4A79D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6A40B4C"/>
    <w:multiLevelType w:val="hybridMultilevel"/>
    <w:tmpl w:val="4168C88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E1781"/>
    <w:multiLevelType w:val="hybridMultilevel"/>
    <w:tmpl w:val="A70E4E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3FC02DB"/>
    <w:multiLevelType w:val="hybridMultilevel"/>
    <w:tmpl w:val="5BAC6D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76C67D4"/>
    <w:multiLevelType w:val="hybridMultilevel"/>
    <w:tmpl w:val="E2A6AC28"/>
    <w:lvl w:ilvl="0" w:tplc="057A74EA">
      <w:start w:val="18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E62D1B"/>
    <w:multiLevelType w:val="hybridMultilevel"/>
    <w:tmpl w:val="2D5A30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46CD4"/>
    <w:multiLevelType w:val="multilevel"/>
    <w:tmpl w:val="88B02F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6BAD"/>
    <w:multiLevelType w:val="hybridMultilevel"/>
    <w:tmpl w:val="5198CA66"/>
    <w:lvl w:ilvl="0" w:tplc="F7B8113E">
      <w:start w:val="24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2"/>
  </w:num>
  <w:num w:numId="4">
    <w:abstractNumId w:val="23"/>
  </w:num>
  <w:num w:numId="5">
    <w:abstractNumId w:val="30"/>
  </w:num>
  <w:num w:numId="6">
    <w:abstractNumId w:val="0"/>
  </w:num>
  <w:num w:numId="7">
    <w:abstractNumId w:val="24"/>
  </w:num>
  <w:num w:numId="8">
    <w:abstractNumId w:val="36"/>
  </w:num>
  <w:num w:numId="9">
    <w:abstractNumId w:val="6"/>
  </w:num>
  <w:num w:numId="10">
    <w:abstractNumId w:val="4"/>
  </w:num>
  <w:num w:numId="11">
    <w:abstractNumId w:val="31"/>
  </w:num>
  <w:num w:numId="12">
    <w:abstractNumId w:val="12"/>
  </w:num>
  <w:num w:numId="13">
    <w:abstractNumId w:val="26"/>
  </w:num>
  <w:num w:numId="14">
    <w:abstractNumId w:val="14"/>
  </w:num>
  <w:num w:numId="15">
    <w:abstractNumId w:val="41"/>
  </w:num>
  <w:num w:numId="16">
    <w:abstractNumId w:val="34"/>
  </w:num>
  <w:num w:numId="17">
    <w:abstractNumId w:val="40"/>
  </w:num>
  <w:num w:numId="18">
    <w:abstractNumId w:val="28"/>
  </w:num>
  <w:num w:numId="19">
    <w:abstractNumId w:val="33"/>
  </w:num>
  <w:num w:numId="20">
    <w:abstractNumId w:val="42"/>
  </w:num>
  <w:num w:numId="21">
    <w:abstractNumId w:val="18"/>
  </w:num>
  <w:num w:numId="22">
    <w:abstractNumId w:val="20"/>
  </w:num>
  <w:num w:numId="23">
    <w:abstractNumId w:val="29"/>
  </w:num>
  <w:num w:numId="24">
    <w:abstractNumId w:val="22"/>
  </w:num>
  <w:num w:numId="25">
    <w:abstractNumId w:val="15"/>
  </w:num>
  <w:num w:numId="26">
    <w:abstractNumId w:val="1"/>
  </w:num>
  <w:num w:numId="27">
    <w:abstractNumId w:val="3"/>
  </w:num>
  <w:num w:numId="28">
    <w:abstractNumId w:val="35"/>
  </w:num>
  <w:num w:numId="29">
    <w:abstractNumId w:val="10"/>
  </w:num>
  <w:num w:numId="30">
    <w:abstractNumId w:val="8"/>
  </w:num>
  <w:num w:numId="31">
    <w:abstractNumId w:val="19"/>
  </w:num>
  <w:num w:numId="32">
    <w:abstractNumId w:val="38"/>
  </w:num>
  <w:num w:numId="33">
    <w:abstractNumId w:val="11"/>
  </w:num>
  <w:num w:numId="34">
    <w:abstractNumId w:val="17"/>
  </w:num>
  <w:num w:numId="35">
    <w:abstractNumId w:val="16"/>
  </w:num>
  <w:num w:numId="36">
    <w:abstractNumId w:val="21"/>
  </w:num>
  <w:num w:numId="37">
    <w:abstractNumId w:val="7"/>
  </w:num>
  <w:num w:numId="38">
    <w:abstractNumId w:val="32"/>
  </w:num>
  <w:num w:numId="39">
    <w:abstractNumId w:val="27"/>
  </w:num>
  <w:num w:numId="40">
    <w:abstractNumId w:val="5"/>
  </w:num>
  <w:num w:numId="41">
    <w:abstractNumId w:val="13"/>
  </w:num>
  <w:num w:numId="42">
    <w:abstractNumId w:val="9"/>
  </w:num>
  <w:num w:numId="43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2644D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65CDB"/>
    <w:rsid w:val="00067AD0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15C03"/>
    <w:rsid w:val="0012322F"/>
    <w:rsid w:val="001232D9"/>
    <w:rsid w:val="00131A91"/>
    <w:rsid w:val="00152E8B"/>
    <w:rsid w:val="00161906"/>
    <w:rsid w:val="001676E0"/>
    <w:rsid w:val="00174CE2"/>
    <w:rsid w:val="00180439"/>
    <w:rsid w:val="00180B14"/>
    <w:rsid w:val="00191872"/>
    <w:rsid w:val="00192255"/>
    <w:rsid w:val="001939AA"/>
    <w:rsid w:val="001A0849"/>
    <w:rsid w:val="001C33A8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5BA5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50C9D"/>
    <w:rsid w:val="00254F91"/>
    <w:rsid w:val="00256646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B52DC"/>
    <w:rsid w:val="002B6C72"/>
    <w:rsid w:val="002B78E6"/>
    <w:rsid w:val="002C28CE"/>
    <w:rsid w:val="002C2FAA"/>
    <w:rsid w:val="002C3BE7"/>
    <w:rsid w:val="002C6D14"/>
    <w:rsid w:val="002D09A2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5C3"/>
    <w:rsid w:val="003B3FE9"/>
    <w:rsid w:val="003B5D48"/>
    <w:rsid w:val="003C5CAE"/>
    <w:rsid w:val="003D17E9"/>
    <w:rsid w:val="003D652F"/>
    <w:rsid w:val="003D728B"/>
    <w:rsid w:val="003E3336"/>
    <w:rsid w:val="003F1095"/>
    <w:rsid w:val="003F19FC"/>
    <w:rsid w:val="003F56DB"/>
    <w:rsid w:val="003F5B6F"/>
    <w:rsid w:val="0040011F"/>
    <w:rsid w:val="00402442"/>
    <w:rsid w:val="00405B71"/>
    <w:rsid w:val="0041034F"/>
    <w:rsid w:val="00416072"/>
    <w:rsid w:val="004224B5"/>
    <w:rsid w:val="00425537"/>
    <w:rsid w:val="00426A53"/>
    <w:rsid w:val="00432C0D"/>
    <w:rsid w:val="00433D61"/>
    <w:rsid w:val="00437F8F"/>
    <w:rsid w:val="00444B74"/>
    <w:rsid w:val="00445A6C"/>
    <w:rsid w:val="004563D7"/>
    <w:rsid w:val="004567F1"/>
    <w:rsid w:val="00460984"/>
    <w:rsid w:val="00463514"/>
    <w:rsid w:val="00471F7A"/>
    <w:rsid w:val="0047715E"/>
    <w:rsid w:val="00477985"/>
    <w:rsid w:val="00490CCF"/>
    <w:rsid w:val="00491D3A"/>
    <w:rsid w:val="004A17A7"/>
    <w:rsid w:val="004A3112"/>
    <w:rsid w:val="004A7D37"/>
    <w:rsid w:val="004B14C2"/>
    <w:rsid w:val="004B2332"/>
    <w:rsid w:val="004B64B7"/>
    <w:rsid w:val="004B6BC4"/>
    <w:rsid w:val="004C2DC2"/>
    <w:rsid w:val="004C7D80"/>
    <w:rsid w:val="004D102A"/>
    <w:rsid w:val="004E1AA3"/>
    <w:rsid w:val="004E2044"/>
    <w:rsid w:val="004F01AA"/>
    <w:rsid w:val="004F507F"/>
    <w:rsid w:val="00500173"/>
    <w:rsid w:val="00517F88"/>
    <w:rsid w:val="0052400C"/>
    <w:rsid w:val="0053237C"/>
    <w:rsid w:val="0053524B"/>
    <w:rsid w:val="00540634"/>
    <w:rsid w:val="0054284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06EAA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639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E4374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561C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2838"/>
    <w:rsid w:val="00764FD3"/>
    <w:rsid w:val="00770F66"/>
    <w:rsid w:val="00771639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611B"/>
    <w:rsid w:val="007C748B"/>
    <w:rsid w:val="007D04F9"/>
    <w:rsid w:val="007D1D58"/>
    <w:rsid w:val="007D6B30"/>
    <w:rsid w:val="007E0CD9"/>
    <w:rsid w:val="007E3BB9"/>
    <w:rsid w:val="007F3C1C"/>
    <w:rsid w:val="007F42F4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5473"/>
    <w:rsid w:val="008A6B0B"/>
    <w:rsid w:val="008A75F0"/>
    <w:rsid w:val="008B0A81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2782A"/>
    <w:rsid w:val="00933E8A"/>
    <w:rsid w:val="009369FD"/>
    <w:rsid w:val="00943E43"/>
    <w:rsid w:val="00944055"/>
    <w:rsid w:val="00946CAA"/>
    <w:rsid w:val="009731E4"/>
    <w:rsid w:val="00974F7B"/>
    <w:rsid w:val="00975A1F"/>
    <w:rsid w:val="00976AD6"/>
    <w:rsid w:val="009804AA"/>
    <w:rsid w:val="00981CD1"/>
    <w:rsid w:val="009841D8"/>
    <w:rsid w:val="0098593A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366D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0DDE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0DC6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254B8"/>
    <w:rsid w:val="00C25810"/>
    <w:rsid w:val="00C26BBC"/>
    <w:rsid w:val="00C32523"/>
    <w:rsid w:val="00C32FFE"/>
    <w:rsid w:val="00C34EF5"/>
    <w:rsid w:val="00C36889"/>
    <w:rsid w:val="00C40484"/>
    <w:rsid w:val="00C47E7A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A62"/>
    <w:rsid w:val="00CA5DB6"/>
    <w:rsid w:val="00CB2CED"/>
    <w:rsid w:val="00CB7C3A"/>
    <w:rsid w:val="00CC2295"/>
    <w:rsid w:val="00CD1845"/>
    <w:rsid w:val="00CD365D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357EA"/>
    <w:rsid w:val="00D41765"/>
    <w:rsid w:val="00D504D5"/>
    <w:rsid w:val="00D604C4"/>
    <w:rsid w:val="00D61B13"/>
    <w:rsid w:val="00D64746"/>
    <w:rsid w:val="00D6544F"/>
    <w:rsid w:val="00D7247E"/>
    <w:rsid w:val="00D920DB"/>
    <w:rsid w:val="00D9700E"/>
    <w:rsid w:val="00DA1662"/>
    <w:rsid w:val="00DA6499"/>
    <w:rsid w:val="00DA7DBE"/>
    <w:rsid w:val="00DB2B1C"/>
    <w:rsid w:val="00DB5B2C"/>
    <w:rsid w:val="00DB710C"/>
    <w:rsid w:val="00DC0886"/>
    <w:rsid w:val="00DC492D"/>
    <w:rsid w:val="00DD6ED8"/>
    <w:rsid w:val="00DE1C4A"/>
    <w:rsid w:val="00DF10D9"/>
    <w:rsid w:val="00DF7C9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1C1"/>
    <w:rsid w:val="00E62474"/>
    <w:rsid w:val="00E63862"/>
    <w:rsid w:val="00E646C0"/>
    <w:rsid w:val="00E6619C"/>
    <w:rsid w:val="00E7753A"/>
    <w:rsid w:val="00E858F6"/>
    <w:rsid w:val="00E87F39"/>
    <w:rsid w:val="00E91616"/>
    <w:rsid w:val="00E92AFF"/>
    <w:rsid w:val="00E936D7"/>
    <w:rsid w:val="00E9419E"/>
    <w:rsid w:val="00EA7552"/>
    <w:rsid w:val="00EB09AF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36A3"/>
    <w:rsid w:val="00F27852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Hxrr1z-Wrfk1SkPpF57p7Op8CVxqWa949cFMw2X64Pk/edit?usp=sharing" TargetMode="External"/><Relationship Id="rId12" Type="http://schemas.openxmlformats.org/officeDocument/2006/relationships/hyperlink" Target="https://docs.google.com/spreadsheets/d/1ypn93g--YUq0gXwHLLSOxPmE7-Cb8RAGnxOcxr7edmk/edit?usp=sharing" TargetMode="External"/><Relationship Id="rId13" Type="http://schemas.openxmlformats.org/officeDocument/2006/relationships/hyperlink" Target="https://drive.google.com/file/d/1j9HXtnB17qqH_Bx2hyD53sDt0s1Ict7W/view?usp=sharing" TargetMode="External"/><Relationship Id="rId14" Type="http://schemas.openxmlformats.org/officeDocument/2006/relationships/hyperlink" Target="https://docs.google.com/spreadsheets/d/1UMLGWN5RmHY8cyLj9a8TGYmdFOMf4bd_TnR9tMpBTgw/edit?usp=sharing" TargetMode="External"/><Relationship Id="rId15" Type="http://schemas.openxmlformats.org/officeDocument/2006/relationships/hyperlink" Target="https://docs.google.com/spreadsheets/d/1-UzPbG18zSmV-rf3iDhVWowPXQrzPhfzt1nzWpkrDUI/edit?usp=sharing" TargetMode="External"/><Relationship Id="rId16" Type="http://schemas.openxmlformats.org/officeDocument/2006/relationships/hyperlink" Target="http://sageneif.no/om_sagene_if/styret/" TargetMode="External"/><Relationship Id="rId17" Type="http://schemas.openxmlformats.org/officeDocument/2006/relationships/hyperlink" Target="https://innsyn.pbe.oslo.kommune.no/saksinnsyn/casedet.asp?mode=&amp;caseno=201814722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docs.google.com/spreadsheets/d/1CciQLNwKp0p4xsr4bJ3f-qfAHe-uxgQZGe99d-Wr_3M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481</Words>
  <Characters>2553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2017-11-27T18:34:00Z</cp:lastPrinted>
  <dcterms:created xsi:type="dcterms:W3CDTF">2019-09-25T10:28:00Z</dcterms:created>
  <dcterms:modified xsi:type="dcterms:W3CDTF">2019-09-25T15:50:00Z</dcterms:modified>
</cp:coreProperties>
</file>